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D13B8" w14:textId="77777777" w:rsidR="005D37D9" w:rsidRDefault="005D37D9" w:rsidP="005D37D9">
      <w:pPr>
        <w:pStyle w:val="1"/>
      </w:pPr>
      <w:hyperlink r:id="rId4" w:history="1">
        <w:r>
          <w:rPr>
            <w:rStyle w:val="a4"/>
            <w:b w:val="0"/>
            <w:bCs w:val="0"/>
          </w:rPr>
          <w:t>Письмо Федерального агентства по образованию от 11 мая 2007 г. N 17-3-09/98</w:t>
        </w:r>
        <w:r>
          <w:rPr>
            <w:rStyle w:val="a4"/>
            <w:b w:val="0"/>
            <w:bCs w:val="0"/>
          </w:rPr>
          <w:br/>
          <w:t>"О дежурно-диспетчерской службе в образовательном учреждении"</w:t>
        </w:r>
      </w:hyperlink>
    </w:p>
    <w:p w14:paraId="0FDA4839" w14:textId="77777777" w:rsidR="005D37D9" w:rsidRDefault="005D37D9" w:rsidP="005D37D9"/>
    <w:p w14:paraId="44116608" w14:textId="77777777" w:rsidR="005D37D9" w:rsidRDefault="005D37D9" w:rsidP="005D37D9">
      <w:r>
        <w:t xml:space="preserve">Направляем для руководства в работе по реализации </w:t>
      </w:r>
      <w:hyperlink r:id="rId5" w:history="1">
        <w:r>
          <w:rPr>
            <w:rStyle w:val="a4"/>
          </w:rPr>
          <w:t>письма</w:t>
        </w:r>
      </w:hyperlink>
      <w:r>
        <w:t xml:space="preserve"> Рособразования от 08.09.2005 N 17-3/156 "О направлении Положения о функциональной подсистеме предупреждения и ликвидации последствий чрезвычайных ситуаций в сфере деятельности Рособразования" и организации оповещения в образовательных учреждениях </w:t>
      </w:r>
      <w:hyperlink w:anchor="sub_1000" w:history="1">
        <w:r>
          <w:rPr>
            <w:rStyle w:val="a4"/>
          </w:rPr>
          <w:t>проект</w:t>
        </w:r>
      </w:hyperlink>
      <w:r>
        <w:t xml:space="preserve"> Положения о дежурно-диспетчерской службе в образовательном учреждении.</w:t>
      </w:r>
    </w:p>
    <w:p w14:paraId="6A842B01" w14:textId="77777777" w:rsidR="005D37D9" w:rsidRDefault="005D37D9" w:rsidP="005D37D9">
      <w:hyperlink w:anchor="sub_1000" w:history="1">
        <w:r>
          <w:rPr>
            <w:rStyle w:val="a4"/>
          </w:rPr>
          <w:t>Приложение</w:t>
        </w:r>
      </w:hyperlink>
      <w:r>
        <w:t>: проект Положения о дежурно-диспетчерской службе в образовательном учреждении в 1 экз. на 7 л.</w:t>
      </w:r>
    </w:p>
    <w:p w14:paraId="6B72A6FE" w14:textId="77777777" w:rsidR="005D37D9" w:rsidRDefault="005D37D9" w:rsidP="005D37D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8"/>
        <w:gridCol w:w="3404"/>
      </w:tblGrid>
      <w:tr w:rsidR="005D37D9" w14:paraId="7AAD4C71" w14:textId="77777777" w:rsidTr="006E0AD3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14:paraId="287D521D" w14:textId="77777777" w:rsidR="005D37D9" w:rsidRDefault="005D37D9" w:rsidP="006E0AD3">
            <w:pPr>
              <w:pStyle w:val="a7"/>
            </w:pPr>
            <w:r>
              <w:t>Заместитель Руководителя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AC3F57A" w14:textId="77777777" w:rsidR="005D37D9" w:rsidRDefault="005D37D9" w:rsidP="006E0AD3">
            <w:pPr>
              <w:pStyle w:val="a5"/>
              <w:jc w:val="right"/>
            </w:pPr>
            <w:r>
              <w:t>А.А. Казенов</w:t>
            </w:r>
          </w:p>
        </w:tc>
      </w:tr>
    </w:tbl>
    <w:p w14:paraId="655A864E" w14:textId="77777777" w:rsidR="005D37D9" w:rsidRDefault="005D37D9" w:rsidP="005D37D9"/>
    <w:p w14:paraId="5CDF56E5" w14:textId="77777777" w:rsidR="005D37D9" w:rsidRDefault="005D37D9" w:rsidP="005D37D9">
      <w:pPr>
        <w:ind w:firstLine="698"/>
        <w:jc w:val="right"/>
      </w:pPr>
      <w:bookmarkStart w:id="0" w:name="sub_1000"/>
      <w:r>
        <w:rPr>
          <w:rStyle w:val="a3"/>
        </w:rPr>
        <w:t>Проект</w:t>
      </w:r>
    </w:p>
    <w:bookmarkEnd w:id="0"/>
    <w:p w14:paraId="7F1572FE" w14:textId="77777777" w:rsidR="005D37D9" w:rsidRDefault="005D37D9" w:rsidP="005D37D9"/>
    <w:p w14:paraId="74E97860" w14:textId="77777777" w:rsidR="005D37D9" w:rsidRDefault="005D37D9" w:rsidP="005D37D9">
      <w:pPr>
        <w:pStyle w:val="a6"/>
        <w:rPr>
          <w:sz w:val="22"/>
          <w:szCs w:val="22"/>
        </w:rPr>
      </w:pPr>
      <w:r>
        <w:rPr>
          <w:sz w:val="22"/>
          <w:szCs w:val="22"/>
        </w:rPr>
        <w:t>Рассмотрено                         Утверждаю:</w:t>
      </w:r>
    </w:p>
    <w:p w14:paraId="3BBBEFB0" w14:textId="77777777" w:rsidR="005D37D9" w:rsidRDefault="005D37D9" w:rsidP="005D37D9">
      <w:pPr>
        <w:pStyle w:val="a6"/>
        <w:rPr>
          <w:sz w:val="22"/>
          <w:szCs w:val="22"/>
        </w:rPr>
      </w:pPr>
      <w:r>
        <w:rPr>
          <w:sz w:val="22"/>
          <w:szCs w:val="22"/>
        </w:rPr>
        <w:t>на Ученом (педагогическом)          Ректор (директор)</w:t>
      </w:r>
    </w:p>
    <w:p w14:paraId="33E713AC" w14:textId="77777777" w:rsidR="005D37D9" w:rsidRDefault="005D37D9" w:rsidP="005D37D9">
      <w:pPr>
        <w:pStyle w:val="a6"/>
        <w:rPr>
          <w:sz w:val="22"/>
          <w:szCs w:val="22"/>
        </w:rPr>
      </w:pPr>
      <w:r>
        <w:rPr>
          <w:sz w:val="22"/>
          <w:szCs w:val="22"/>
        </w:rPr>
        <w:t>Совете и рекомендовано              образовательного учреждения</w:t>
      </w:r>
    </w:p>
    <w:p w14:paraId="42EA7411" w14:textId="77777777" w:rsidR="005D37D9" w:rsidRDefault="005D37D9" w:rsidP="005D37D9">
      <w:pPr>
        <w:pStyle w:val="a6"/>
        <w:rPr>
          <w:sz w:val="22"/>
          <w:szCs w:val="22"/>
        </w:rPr>
      </w:pPr>
      <w:r>
        <w:rPr>
          <w:sz w:val="22"/>
          <w:szCs w:val="22"/>
        </w:rPr>
        <w:t>ректору (директору)                 ________________________________</w:t>
      </w:r>
    </w:p>
    <w:p w14:paraId="37738E10" w14:textId="77777777" w:rsidR="005D37D9" w:rsidRDefault="005D37D9" w:rsidP="005D37D9">
      <w:pPr>
        <w:pStyle w:val="a6"/>
        <w:rPr>
          <w:sz w:val="22"/>
          <w:szCs w:val="22"/>
        </w:rPr>
      </w:pPr>
      <w:r>
        <w:rPr>
          <w:sz w:val="22"/>
          <w:szCs w:val="22"/>
        </w:rPr>
        <w:t>образовательного учреждения          (подпись, фамилия и инициалы)</w:t>
      </w:r>
    </w:p>
    <w:p w14:paraId="671DC624" w14:textId="77777777" w:rsidR="005D37D9" w:rsidRDefault="005D37D9" w:rsidP="005D37D9">
      <w:pPr>
        <w:pStyle w:val="a6"/>
        <w:rPr>
          <w:sz w:val="22"/>
          <w:szCs w:val="22"/>
        </w:rPr>
      </w:pPr>
      <w:r>
        <w:rPr>
          <w:sz w:val="22"/>
          <w:szCs w:val="22"/>
        </w:rPr>
        <w:t>к утверждению                       "____"_____________200___г.</w:t>
      </w:r>
    </w:p>
    <w:p w14:paraId="7C47341B" w14:textId="77777777" w:rsidR="005D37D9" w:rsidRDefault="005D37D9" w:rsidP="005D37D9">
      <w:pPr>
        <w:pStyle w:val="a6"/>
        <w:rPr>
          <w:sz w:val="22"/>
          <w:szCs w:val="22"/>
        </w:rPr>
      </w:pPr>
      <w:r>
        <w:rPr>
          <w:sz w:val="22"/>
          <w:szCs w:val="22"/>
        </w:rPr>
        <w:t>"____"______________200_ г.</w:t>
      </w:r>
    </w:p>
    <w:p w14:paraId="52A6F8A0" w14:textId="77777777" w:rsidR="005D37D9" w:rsidRDefault="005D37D9" w:rsidP="005D37D9"/>
    <w:p w14:paraId="6A9D0609" w14:textId="77777777" w:rsidR="005D37D9" w:rsidRDefault="005D37D9" w:rsidP="005D37D9">
      <w:pPr>
        <w:pStyle w:val="1"/>
      </w:pPr>
      <w:r>
        <w:t>Положение о дежурно-диспетчерской службе</w:t>
      </w:r>
    </w:p>
    <w:p w14:paraId="24FD8766" w14:textId="77777777" w:rsidR="005D37D9" w:rsidRDefault="005D37D9" w:rsidP="005D37D9"/>
    <w:p w14:paraId="2D401EC2" w14:textId="77777777" w:rsidR="005D37D9" w:rsidRDefault="005D37D9" w:rsidP="005D37D9">
      <w:pPr>
        <w:ind w:firstLine="698"/>
        <w:jc w:val="center"/>
      </w:pPr>
      <w:r>
        <w:t>__________________________________________________________</w:t>
      </w:r>
    </w:p>
    <w:p w14:paraId="0FE8D5FE" w14:textId="77777777" w:rsidR="005D37D9" w:rsidRDefault="005D37D9" w:rsidP="005D37D9">
      <w:pPr>
        <w:ind w:firstLine="698"/>
        <w:jc w:val="center"/>
      </w:pPr>
      <w:r>
        <w:t>(образовательное учреждение)</w:t>
      </w:r>
    </w:p>
    <w:p w14:paraId="726618C2" w14:textId="77777777" w:rsidR="005D37D9" w:rsidRDefault="005D37D9" w:rsidP="005D37D9"/>
    <w:p w14:paraId="51D0C01D" w14:textId="77777777" w:rsidR="005D37D9" w:rsidRDefault="005D37D9" w:rsidP="005D37D9">
      <w:pPr>
        <w:pStyle w:val="1"/>
      </w:pPr>
      <w:bookmarkStart w:id="1" w:name="sub_1100"/>
      <w:r>
        <w:t>I. Основные положения</w:t>
      </w:r>
    </w:p>
    <w:bookmarkEnd w:id="1"/>
    <w:p w14:paraId="5066F944" w14:textId="77777777" w:rsidR="005D37D9" w:rsidRDefault="005D37D9" w:rsidP="005D37D9"/>
    <w:p w14:paraId="197592A7" w14:textId="77777777" w:rsidR="005D37D9" w:rsidRDefault="005D37D9" w:rsidP="005D37D9">
      <w:bookmarkStart w:id="2" w:name="sub_1101"/>
      <w:r>
        <w:t>1.1. Настоящее Положение о дежурно-диспетчерской службе (далее ДДС) образовательного учреждения разработано на основании:</w:t>
      </w:r>
    </w:p>
    <w:bookmarkEnd w:id="2"/>
    <w:p w14:paraId="4E87C830" w14:textId="77777777" w:rsidR="005D37D9" w:rsidRDefault="005D37D9" w:rsidP="005D37D9">
      <w:r>
        <w:fldChar w:fldCharType="begin"/>
      </w:r>
      <w:r>
        <w:instrText>HYPERLINK "http://ivo.garant.ru/document?id=78160&amp;sub=0"</w:instrText>
      </w:r>
      <w:r>
        <w:fldChar w:fldCharType="separate"/>
      </w:r>
      <w:r>
        <w:rPr>
          <w:rStyle w:val="a4"/>
        </w:rPr>
        <w:t>Федерального закона</w:t>
      </w:r>
      <w:r>
        <w:fldChar w:fldCharType="end"/>
      </w:r>
      <w:r>
        <w:t xml:space="preserve"> от 12.02.1998 г. N 28-ФЗ "О гражданской обороне";</w:t>
      </w:r>
    </w:p>
    <w:p w14:paraId="4A17CA21" w14:textId="77777777" w:rsidR="005D37D9" w:rsidRDefault="005D37D9" w:rsidP="005D37D9">
      <w:hyperlink r:id="rId6" w:history="1">
        <w:r>
          <w:rPr>
            <w:rStyle w:val="a4"/>
          </w:rPr>
          <w:t>Федерального закона</w:t>
        </w:r>
      </w:hyperlink>
      <w:r>
        <w:t xml:space="preserve"> от 21.12.1994 г. N 68-ФЗ "О защите населения и территорий от чрезвычайных ситуаций природного и техногенного характера";</w:t>
      </w:r>
    </w:p>
    <w:p w14:paraId="0DB23506" w14:textId="77777777" w:rsidR="005D37D9" w:rsidRDefault="005D37D9" w:rsidP="005D37D9">
      <w:r>
        <w:t>Указа Президента РФ от 27.01.1997 N 55 "Об организации оповещения органов государственной власти в Российской Федерации";</w:t>
      </w:r>
    </w:p>
    <w:p w14:paraId="08A8E347" w14:textId="77777777" w:rsidR="005D37D9" w:rsidRDefault="005D37D9" w:rsidP="005D37D9">
      <w:hyperlink r:id="rId7" w:history="1">
        <w:r>
          <w:rPr>
            <w:rStyle w:val="a4"/>
          </w:rPr>
          <w:t>постановления</w:t>
        </w:r>
      </w:hyperlink>
      <w:r>
        <w:t xml:space="preserve"> Правительства от 30 декабря 2003 г. N 794 "О единой государственной системе предупреждения и ликвидации чрезвычайных ситуаций";</w:t>
      </w:r>
    </w:p>
    <w:p w14:paraId="5223C1D4" w14:textId="77777777" w:rsidR="005D37D9" w:rsidRDefault="005D37D9" w:rsidP="005D37D9">
      <w:r>
        <w:t xml:space="preserve">совместного </w:t>
      </w:r>
      <w:hyperlink r:id="rId8" w:history="1">
        <w:r>
          <w:rPr>
            <w:rStyle w:val="a4"/>
          </w:rPr>
          <w:t>приказа</w:t>
        </w:r>
      </w:hyperlink>
      <w:r>
        <w:t xml:space="preserve"> Министерства Российской Федерации по делам гражданской обороны, чрезвычайным,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25 июля 2006 г. N 422/90/376 "Об утверждении Положения о системах оповещения населения";</w:t>
      </w:r>
    </w:p>
    <w:p w14:paraId="40CFD435" w14:textId="77777777" w:rsidR="005D37D9" w:rsidRDefault="005D37D9" w:rsidP="005D37D9">
      <w:r>
        <w:t>Положения о функциональной подсистеме и ликвидации ЧС в сфере деятельности Рособразования, утвержденного Рособразованием 07.09.2005 г.;</w:t>
      </w:r>
    </w:p>
    <w:p w14:paraId="000CC834" w14:textId="77777777" w:rsidR="005D37D9" w:rsidRDefault="005D37D9" w:rsidP="005D37D9">
      <w:hyperlink r:id="rId9" w:history="1">
        <w:r>
          <w:rPr>
            <w:rStyle w:val="a4"/>
          </w:rPr>
          <w:t>Положения</w:t>
        </w:r>
      </w:hyperlink>
      <w:r>
        <w:t xml:space="preserve"> о подготовке подведомственных Рособразованию образовательных учреждений начального и среднего профессионального образования к работе в особый (исполнительный) период, </w:t>
      </w:r>
      <w:r>
        <w:lastRenderedPageBreak/>
        <w:t xml:space="preserve">утвержденного </w:t>
      </w:r>
      <w:hyperlink r:id="rId10" w:history="1">
        <w:r>
          <w:rPr>
            <w:rStyle w:val="a4"/>
          </w:rPr>
          <w:t>Приказом</w:t>
        </w:r>
      </w:hyperlink>
      <w:r>
        <w:t xml:space="preserve"> Рособразования от 30.05.06 N 453;</w:t>
      </w:r>
    </w:p>
    <w:p w14:paraId="0569294B" w14:textId="77777777" w:rsidR="005D37D9" w:rsidRDefault="005D37D9" w:rsidP="005D37D9">
      <w:r>
        <w:t>ежегодных организационно-методических указаний Федерального агентства по образованию по подготовке органов управления, сил ГО и функциональной подсистемы предупреждения и ликвидации последствий чрезвычайных ситуаций в сфере деятельности Рособразования.</w:t>
      </w:r>
    </w:p>
    <w:p w14:paraId="2E61D0C8" w14:textId="77777777" w:rsidR="005D37D9" w:rsidRDefault="005D37D9" w:rsidP="005D37D9">
      <w:bookmarkStart w:id="3" w:name="sub_1102"/>
      <w:r>
        <w:t>1.2. ДДС является органом повседневного управления объектового звена функциональной подсистемы предупреждения и ликвидации последствий чрезвычайных ситуаций (далее - ЧС) в сфере деятельности Рособразования.</w:t>
      </w:r>
    </w:p>
    <w:bookmarkEnd w:id="3"/>
    <w:p w14:paraId="79934211" w14:textId="77777777" w:rsidR="005D37D9" w:rsidRDefault="005D37D9" w:rsidP="005D37D9">
      <w:r>
        <w:t>С учетом особенностей выполнения возложенных задач, ДДС является вышестоящим органом для других дежурных сил и служб образовательного учреждения по вопросам приема и передачи распоряжения (сигнала) на перевод гражданской обороны (далее - ГО) с мирного на военное положение, сбора, обработки и обмена информацией о ЧС, а также координирующим органом по вопросам совместных действий в ЧС.</w:t>
      </w:r>
    </w:p>
    <w:p w14:paraId="215A83C2" w14:textId="77777777" w:rsidR="005D37D9" w:rsidRDefault="005D37D9" w:rsidP="005D37D9">
      <w:bookmarkStart w:id="4" w:name="sub_1103"/>
      <w:r>
        <w:t>1.3. Целью создания ДДС является повышение оперативности реагирования руководства, должностных лиц, постоянно действующих органов управления на угрозу или возникновение ЧС, своевременное информирование работников и обучающихся образовательного учреждения о фактах их возникновения и принятых по ним мерах, эффективности взаимодействия собственных и привлекаемых сил и средств постоянной готовности и слаженности их совместных действий.</w:t>
      </w:r>
    </w:p>
    <w:p w14:paraId="287D6D70" w14:textId="77777777" w:rsidR="005D37D9" w:rsidRDefault="005D37D9" w:rsidP="005D37D9">
      <w:bookmarkStart w:id="5" w:name="sub_1104"/>
      <w:bookmarkEnd w:id="4"/>
      <w:r>
        <w:t>1.4. ДДС создается на штатной основе за счет бюджетных и внебюджетных финансовых средств образовательного учреждения.</w:t>
      </w:r>
    </w:p>
    <w:bookmarkEnd w:id="5"/>
    <w:p w14:paraId="6EDC31DC" w14:textId="77777777" w:rsidR="005D37D9" w:rsidRDefault="005D37D9" w:rsidP="005D37D9">
      <w:r>
        <w:t>Общее руководство ДДС осуществляет руководитель образовательного учреждения:</w:t>
      </w:r>
    </w:p>
    <w:p w14:paraId="1071AC67" w14:textId="77777777" w:rsidR="005D37D9" w:rsidRDefault="005D37D9" w:rsidP="005D37D9">
      <w:r>
        <w:t>- в мирное время - через председателя комиссии по чрезвычайным ситуациям и обеспечению пожарной безопасности (далее КЧС и ОПБ);</w:t>
      </w:r>
    </w:p>
    <w:p w14:paraId="73EF990C" w14:textId="77777777" w:rsidR="005D37D9" w:rsidRDefault="005D37D9" w:rsidP="005D37D9">
      <w:r>
        <w:t>- в военное время - через начальника штаба по делам ГОЧС.</w:t>
      </w:r>
    </w:p>
    <w:p w14:paraId="49CF52F3" w14:textId="77777777" w:rsidR="005D37D9" w:rsidRDefault="005D37D9" w:rsidP="005D37D9">
      <w:r>
        <w:t>Непосредственная подчиненность ДДС определяется решением руководителя образовательного учреждения.</w:t>
      </w:r>
    </w:p>
    <w:p w14:paraId="31AE1C34" w14:textId="77777777" w:rsidR="005D37D9" w:rsidRDefault="005D37D9" w:rsidP="005D37D9">
      <w:bookmarkStart w:id="6" w:name="sub_1105"/>
      <w:r>
        <w:t>1.5. В своей деятельности ДДС руководствуется:</w:t>
      </w:r>
    </w:p>
    <w:bookmarkEnd w:id="6"/>
    <w:p w14:paraId="7F7CCE41" w14:textId="77777777" w:rsidR="005D37D9" w:rsidRDefault="005D37D9" w:rsidP="005D37D9">
      <w:r>
        <w:t>- действующим законодательством Российской Федерации и другими правовыми актами, регулирующими вопросы ГО и защиты от ЧС;</w:t>
      </w:r>
    </w:p>
    <w:p w14:paraId="72018BDF" w14:textId="77777777" w:rsidR="005D37D9" w:rsidRDefault="005D37D9" w:rsidP="005D37D9">
      <w:r>
        <w:t>- организационно - распорядительными документами МЧС России и других вышестоящих органов в области ГО и защиты от ЧС;</w:t>
      </w:r>
    </w:p>
    <w:p w14:paraId="405FD862" w14:textId="77777777" w:rsidR="005D37D9" w:rsidRDefault="005D37D9" w:rsidP="005D37D9">
      <w:r>
        <w:t>- планирующими и организационными документами в области ГО и защиты от ЧС образовательного учреждения;</w:t>
      </w:r>
    </w:p>
    <w:p w14:paraId="37FCF082" w14:textId="77777777" w:rsidR="005D37D9" w:rsidRDefault="005D37D9" w:rsidP="005D37D9">
      <w:r>
        <w:t>- приказами и распоряжениями руководителя образовательного учреждения, решениями КЧС и ОПБ или штаба по делам ГОЧС;</w:t>
      </w:r>
    </w:p>
    <w:p w14:paraId="7DA37AF2" w14:textId="77777777" w:rsidR="005D37D9" w:rsidRDefault="005D37D9" w:rsidP="005D37D9">
      <w:r>
        <w:t>- инструкциями по действиям ДДС в различных режимах функционирования органов управления, собственных и привлекаемых сил и средств;</w:t>
      </w:r>
    </w:p>
    <w:p w14:paraId="03B0A050" w14:textId="77777777" w:rsidR="005D37D9" w:rsidRDefault="005D37D9" w:rsidP="005D37D9">
      <w:r>
        <w:t xml:space="preserve">- действующим </w:t>
      </w:r>
      <w:hyperlink r:id="rId11" w:history="1">
        <w:r>
          <w:rPr>
            <w:rStyle w:val="a4"/>
          </w:rPr>
          <w:t>трудовым законодательством</w:t>
        </w:r>
      </w:hyperlink>
      <w:r>
        <w:t>;</w:t>
      </w:r>
    </w:p>
    <w:p w14:paraId="2A02BD0F" w14:textId="77777777" w:rsidR="005D37D9" w:rsidRDefault="005D37D9" w:rsidP="005D37D9">
      <w:r>
        <w:t>- правилами и инструкциями по технике безопасности, пожарной безопасности и промсанитарии;</w:t>
      </w:r>
    </w:p>
    <w:p w14:paraId="461BB16E" w14:textId="77777777" w:rsidR="005D37D9" w:rsidRDefault="005D37D9" w:rsidP="005D37D9">
      <w:r>
        <w:t>- правилами внутреннего трудового распорядка и утвержденными планами работ;</w:t>
      </w:r>
    </w:p>
    <w:p w14:paraId="2F729FA8" w14:textId="77777777" w:rsidR="005D37D9" w:rsidRDefault="005D37D9" w:rsidP="005D37D9">
      <w:r>
        <w:t>- настоящим Положением.</w:t>
      </w:r>
    </w:p>
    <w:p w14:paraId="5B63A993" w14:textId="77777777" w:rsidR="005D37D9" w:rsidRDefault="005D37D9" w:rsidP="005D37D9">
      <w:bookmarkStart w:id="7" w:name="sub_1106"/>
      <w:r>
        <w:t>1.6. ДДС возглавляет начальник ДДС, который принимается и увольняется с работы приказом руководителя образовательного учреждения.</w:t>
      </w:r>
    </w:p>
    <w:p w14:paraId="196D596D" w14:textId="77777777" w:rsidR="005D37D9" w:rsidRDefault="005D37D9" w:rsidP="005D37D9">
      <w:bookmarkStart w:id="8" w:name="sub_1107"/>
      <w:bookmarkEnd w:id="7"/>
      <w:r>
        <w:t>1.7. На должности начальника ДДС и диспетчера ДДС назначаются лица, имеющие соответствующую подготовку.</w:t>
      </w:r>
    </w:p>
    <w:p w14:paraId="130C6917" w14:textId="77777777" w:rsidR="005D37D9" w:rsidRDefault="005D37D9" w:rsidP="005D37D9">
      <w:bookmarkStart w:id="9" w:name="sub_1108"/>
      <w:bookmarkEnd w:id="8"/>
      <w:r>
        <w:t>1.8. ДДС включает в себя дежурно-диспетчерский персонал, помещение, оборудованное техническими средствами управления, связи и оповещения, а также сейфом для хранения служебных документов.</w:t>
      </w:r>
    </w:p>
    <w:p w14:paraId="5E285D90" w14:textId="77777777" w:rsidR="005D37D9" w:rsidRDefault="005D37D9" w:rsidP="005D37D9">
      <w:bookmarkStart w:id="10" w:name="sub_1109"/>
      <w:bookmarkEnd w:id="9"/>
      <w:r>
        <w:t>1.9. ДДС функционирует круглосуточно. Дежурный диспетчер ДДС несет дежурство по утвержденному графику.</w:t>
      </w:r>
    </w:p>
    <w:bookmarkEnd w:id="10"/>
    <w:p w14:paraId="4D9A3EB8" w14:textId="77777777" w:rsidR="005D37D9" w:rsidRDefault="005D37D9" w:rsidP="005D37D9">
      <w:r>
        <w:t>Порядок несения дежурства определяется Инструкцией диспетчеру ДДС.</w:t>
      </w:r>
    </w:p>
    <w:p w14:paraId="3164F7C7" w14:textId="77777777" w:rsidR="005D37D9" w:rsidRDefault="005D37D9" w:rsidP="005D37D9"/>
    <w:p w14:paraId="09826C75" w14:textId="77777777" w:rsidR="005D37D9" w:rsidRDefault="005D37D9" w:rsidP="005D37D9">
      <w:pPr>
        <w:pStyle w:val="1"/>
      </w:pPr>
      <w:bookmarkStart w:id="11" w:name="sub_1200"/>
      <w:r>
        <w:t>II. Функции</w:t>
      </w:r>
    </w:p>
    <w:bookmarkEnd w:id="11"/>
    <w:p w14:paraId="6B876BD7" w14:textId="77777777" w:rsidR="005D37D9" w:rsidRDefault="005D37D9" w:rsidP="005D37D9"/>
    <w:p w14:paraId="4540FECE" w14:textId="77777777" w:rsidR="005D37D9" w:rsidRDefault="005D37D9" w:rsidP="005D37D9">
      <w:bookmarkStart w:id="12" w:name="sub_1201"/>
      <w:r>
        <w:t>2.1. Информация (сигналы) об угрозе (возникновении) ЧС, могут поступать по линии оперативно-дежурных служб от:</w:t>
      </w:r>
    </w:p>
    <w:bookmarkEnd w:id="12"/>
    <w:p w14:paraId="697C0DA9" w14:textId="77777777" w:rsidR="005D37D9" w:rsidRDefault="005D37D9" w:rsidP="005D37D9">
      <w:r>
        <w:t>- оперативного дежурного Федерального агентства по образованию;</w:t>
      </w:r>
    </w:p>
    <w:p w14:paraId="5724EAA7" w14:textId="77777777" w:rsidR="005D37D9" w:rsidRDefault="005D37D9" w:rsidP="005D37D9">
      <w:r>
        <w:t>- оперативного дежурного местного органа управления по делам ГОЧС;</w:t>
      </w:r>
    </w:p>
    <w:p w14:paraId="3E4AF5D7" w14:textId="77777777" w:rsidR="005D37D9" w:rsidRDefault="005D37D9" w:rsidP="005D37D9">
      <w:r>
        <w:t>- единой службы спасения 01 (далее - ЕСС-01) города;</w:t>
      </w:r>
    </w:p>
    <w:p w14:paraId="5CC60588" w14:textId="77777777" w:rsidR="005D37D9" w:rsidRDefault="005D37D9" w:rsidP="005D37D9">
      <w:r>
        <w:t>- оперативного дежурного территориального органа МЧС России;</w:t>
      </w:r>
    </w:p>
    <w:p w14:paraId="33CF16BC" w14:textId="77777777" w:rsidR="005D37D9" w:rsidRDefault="005D37D9" w:rsidP="005D37D9">
      <w:r>
        <w:t>- ЕСС субъекта РФ;</w:t>
      </w:r>
    </w:p>
    <w:p w14:paraId="2AA80C74" w14:textId="77777777" w:rsidR="005D37D9" w:rsidRDefault="005D37D9" w:rsidP="005D37D9">
      <w:r>
        <w:t>- ДДС потенциально - опасных объектов и объектов жизнеобеспечения;</w:t>
      </w:r>
    </w:p>
    <w:p w14:paraId="0BF29609" w14:textId="77777777" w:rsidR="005D37D9" w:rsidRDefault="005D37D9" w:rsidP="005D37D9">
      <w:r>
        <w:t>- населения;</w:t>
      </w:r>
    </w:p>
    <w:p w14:paraId="74728D37" w14:textId="77777777" w:rsidR="005D37D9" w:rsidRDefault="005D37D9" w:rsidP="005D37D9">
      <w:r>
        <w:t>- работников и обучающихся образовательного учреждения.</w:t>
      </w:r>
    </w:p>
    <w:p w14:paraId="69A06ECA" w14:textId="77777777" w:rsidR="005D37D9" w:rsidRDefault="005D37D9" w:rsidP="005D37D9">
      <w:bookmarkStart w:id="13" w:name="sub_1202"/>
      <w:r>
        <w:t>2.2. Основные функции (задачи) ДДС:</w:t>
      </w:r>
    </w:p>
    <w:bookmarkEnd w:id="13"/>
    <w:p w14:paraId="4AC7264E" w14:textId="77777777" w:rsidR="005D37D9" w:rsidRDefault="005D37D9" w:rsidP="005D37D9">
      <w:r>
        <w:t>- прием сообщений о любых чрезвычайных происшествиях, несущих информацию об угрозе или факте возникновения ЧС на территории образовательного учреждения в мирное или военное время;</w:t>
      </w:r>
    </w:p>
    <w:p w14:paraId="55155FE4" w14:textId="77777777" w:rsidR="005D37D9" w:rsidRDefault="005D37D9" w:rsidP="005D37D9">
      <w:r>
        <w:t>- прием распоряжения (сигнала) на перевод ГО образовательного учреждения с мирного на военное положение;</w:t>
      </w:r>
    </w:p>
    <w:p w14:paraId="300C9AB3" w14:textId="77777777" w:rsidR="005D37D9" w:rsidRDefault="005D37D9" w:rsidP="005D37D9">
      <w:r>
        <w:t>- анализ и оценка достоверности поступившей информации;</w:t>
      </w:r>
    </w:p>
    <w:p w14:paraId="6E979BF1" w14:textId="77777777" w:rsidR="005D37D9" w:rsidRDefault="005D37D9" w:rsidP="005D37D9">
      <w:r>
        <w:t>- доведение информации до ЕСС-01 и других взаимодействующих органов;</w:t>
      </w:r>
    </w:p>
    <w:p w14:paraId="4946615D" w14:textId="77777777" w:rsidR="005D37D9" w:rsidRDefault="005D37D9" w:rsidP="005D37D9">
      <w:r>
        <w:t>- доклад руководителю образовательного учреждения о полученной информации об угрозе или факте возникновения ЧС и сложившейся обстановке, приеме распоряжения (сигнала) на перевод ГО образовательного учреждения с мирного на военное положение;</w:t>
      </w:r>
    </w:p>
    <w:p w14:paraId="2C120D85" w14:textId="77777777" w:rsidR="005D37D9" w:rsidRDefault="005D37D9" w:rsidP="005D37D9">
      <w:r>
        <w:t>- доведение до руководства, должностных лиц и постоянно действующих органов управления образовательного учреждения полученной информации об угрозе или факте возникновения ЧС, сложившейся обстановке и действиях сил и средств по ликвидации ЧС, распоряжения (сигнала) на перевод ГО образовательного учреждения с мирного на военное положение.</w:t>
      </w:r>
    </w:p>
    <w:p w14:paraId="4B9D6DE6" w14:textId="77777777" w:rsidR="005D37D9" w:rsidRDefault="005D37D9" w:rsidP="005D37D9">
      <w:r>
        <w:t>При этом проводится оповещение ЕСС - 01 города, (при необходимости) УВД города, УФСБ и прокуратуры субъекта Российской Федерации, работников и обучающихся о возникновении ЧС и информирование их об использовании средств и способов зашиты от опасностей, возникающих в результате ЧС, персональный вызов и сбор должностных лиц органов управления образовательного учреждения;</w:t>
      </w:r>
    </w:p>
    <w:p w14:paraId="718DEE70" w14:textId="77777777" w:rsidR="005D37D9" w:rsidRDefault="005D37D9" w:rsidP="005D37D9">
      <w:r>
        <w:t>- обработка и анализ данных о ЧС, определение ее масштаба и уточнение состава сил и средств, привлекаемых для реагирования на ЧС;</w:t>
      </w:r>
    </w:p>
    <w:p w14:paraId="6D012F61" w14:textId="77777777" w:rsidR="005D37D9" w:rsidRDefault="005D37D9" w:rsidP="005D37D9">
      <w:r>
        <w:t>- оперативное управление аварийно-спасательными, пожарными силами и средствами постоянной готовности, постановка и доведение до них задач по локализации и ликвидации последствий аварий, пожаров, стихийных бедствий и других ЧС, принятие необходимых экстренных мер и решений (в пределах установленных руководителем образовательного учреждения);</w:t>
      </w:r>
    </w:p>
    <w:p w14:paraId="61837D45" w14:textId="77777777" w:rsidR="005D37D9" w:rsidRDefault="005D37D9" w:rsidP="005D37D9">
      <w:r>
        <w:t>- обобщение, оценка и контроль данных обстановки, принятых мер по ликвидации чрезвычайной ситуации, подготовка и уточнение заранее разработанных и согласованных с городскими службами вариантов управленческих решений по ликвидации ЧС;</w:t>
      </w:r>
    </w:p>
    <w:p w14:paraId="0C69A29A" w14:textId="77777777" w:rsidR="005D37D9" w:rsidRDefault="005D37D9" w:rsidP="005D37D9">
      <w:r>
        <w:t>- информирование руководства, должностных лиц, постоянно действующих органов управления об обстановке, принятых и рекомендуемых мерах;</w:t>
      </w:r>
    </w:p>
    <w:p w14:paraId="4B8F9BF3" w14:textId="77777777" w:rsidR="005D37D9" w:rsidRDefault="005D37D9" w:rsidP="005D37D9">
      <w:r>
        <w:t>- представление докладов (донесений) об угрозе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планов) вышестоящим органам управления по подчиненности;</w:t>
      </w:r>
    </w:p>
    <w:p w14:paraId="5F5EA758" w14:textId="77777777" w:rsidR="005D37D9" w:rsidRDefault="005D37D9" w:rsidP="005D37D9">
      <w:r>
        <w:t>- доведение до руководства, должностных лиц и постоянно действующих органов управления образовательного учреждения задач, поставленных Федеральным агентством по образованию и местным органом управления по делам ГОЧС, контроль их выполнения;</w:t>
      </w:r>
    </w:p>
    <w:p w14:paraId="4D46D4A7" w14:textId="77777777" w:rsidR="005D37D9" w:rsidRDefault="005D37D9" w:rsidP="005D37D9">
      <w:r>
        <w:t>- обобщение информации о ЧС (за время дежурства), ходе работ по их ликвидации и представление соответствующих докладов (донесений) в Федеральное агентство по образованию и местные органы управления по делам ГОЧС;</w:t>
      </w:r>
    </w:p>
    <w:p w14:paraId="3158E3E9" w14:textId="77777777" w:rsidR="005D37D9" w:rsidRDefault="005D37D9" w:rsidP="005D37D9">
      <w:r>
        <w:t>- поддержание постоянного взаимодействия и устойчивой связи с ДДС потенциально - опасных объектов и объектов жизнеобеспечения;</w:t>
      </w:r>
    </w:p>
    <w:p w14:paraId="3A2C21EF" w14:textId="77777777" w:rsidR="005D37D9" w:rsidRDefault="005D37D9" w:rsidP="005D37D9">
      <w:r>
        <w:t>- участие в учениях и тренировках, проводимыми с руководящим составом и органами управления образовательного учреждения.</w:t>
      </w:r>
    </w:p>
    <w:p w14:paraId="4A1EA1D2" w14:textId="77777777" w:rsidR="005D37D9" w:rsidRDefault="005D37D9" w:rsidP="005D37D9">
      <w:bookmarkStart w:id="14" w:name="sub_1203"/>
      <w:r>
        <w:t>2.3. При ЧС немедленно оповещается и приводится в готовность к работе комиссия по чрезвычайным ситуациям и обеспечению пожарной безопасности и штаб по делам ГОЧС образовательного учреждения, которые берут на себя управление дальнейшими действиями по предупреждению и ликвидации ЧС.</w:t>
      </w:r>
    </w:p>
    <w:bookmarkEnd w:id="14"/>
    <w:p w14:paraId="1432C085" w14:textId="77777777" w:rsidR="005D37D9" w:rsidRDefault="005D37D9" w:rsidP="005D37D9">
      <w:r>
        <w:t>В таких ситуациях ДДС обеспечивает сбор, обработку и представление собранной информации КЧС и ОПБ образовательного учреждения, подготовку вариантов возможных решений и донесение Федеральному агентству по образованию и местным органам управления по делам ГОЧС.</w:t>
      </w:r>
    </w:p>
    <w:p w14:paraId="7A106FE0" w14:textId="77777777" w:rsidR="005D37D9" w:rsidRDefault="005D37D9" w:rsidP="005D37D9">
      <w:r>
        <w:rPr>
          <w:rStyle w:val="a3"/>
        </w:rPr>
        <w:t>Примечание:</w:t>
      </w:r>
      <w:r>
        <w:t xml:space="preserve"> В зависимости от особенностей штатной структуры образовательного учреждения, решением руководителя образовательного учреждения на ДДС могут быть возложены и другие задачи.</w:t>
      </w:r>
    </w:p>
    <w:p w14:paraId="63A0E21A" w14:textId="77777777" w:rsidR="005D37D9" w:rsidRDefault="005D37D9" w:rsidP="005D37D9"/>
    <w:p w14:paraId="2E0EF7DB" w14:textId="77777777" w:rsidR="005D37D9" w:rsidRDefault="005D37D9" w:rsidP="005D37D9">
      <w:pPr>
        <w:pStyle w:val="1"/>
      </w:pPr>
      <w:bookmarkStart w:id="15" w:name="sub_1300"/>
      <w:r>
        <w:t>III. Обязанности</w:t>
      </w:r>
    </w:p>
    <w:bookmarkEnd w:id="15"/>
    <w:p w14:paraId="0F47626E" w14:textId="77777777" w:rsidR="005D37D9" w:rsidRDefault="005D37D9" w:rsidP="005D37D9"/>
    <w:p w14:paraId="4097CF95" w14:textId="77777777" w:rsidR="005D37D9" w:rsidRDefault="005D37D9" w:rsidP="005D37D9">
      <w:bookmarkStart w:id="16" w:name="sub_1301"/>
      <w:r>
        <w:t>3.1. ДДС образовательного учреждения обязана:</w:t>
      </w:r>
    </w:p>
    <w:bookmarkEnd w:id="16"/>
    <w:p w14:paraId="1B0354C2" w14:textId="77777777" w:rsidR="005D37D9" w:rsidRDefault="005D37D9" w:rsidP="005D37D9">
      <w:r>
        <w:t>- знать обстановку на территории образовательного учреждения, иметь данные о собственных и привлекаемых силах и средствах постоянной готовности, сроках их готовности и способах вызова;</w:t>
      </w:r>
    </w:p>
    <w:p w14:paraId="69D750D8" w14:textId="77777777" w:rsidR="005D37D9" w:rsidRDefault="005D37D9" w:rsidP="005D37D9">
      <w:r>
        <w:t>- после получения информации (сообщений) о любых чрезвычайных происшествиях, несущих информацию об угрозе или факте возникновения ЧС на территории в мирное или военное время убедиться в достоверности полученной информации и доложить об этом руководителю образовательного учреждения;</w:t>
      </w:r>
    </w:p>
    <w:p w14:paraId="04455B6B" w14:textId="77777777" w:rsidR="005D37D9" w:rsidRDefault="005D37D9" w:rsidP="005D37D9">
      <w:r>
        <w:t>- по распоряжению руководителя образовательного учреждения немедленно приступить к оповещению и сбору руководства, должностных лиц КЧС и ОПБ, штаба по делам ГОЧС, собственных и привлекаемых сил и средств по предупреждению и (или) ликвидации ЧС;</w:t>
      </w:r>
    </w:p>
    <w:p w14:paraId="73D0CF64" w14:textId="77777777" w:rsidR="005D37D9" w:rsidRDefault="005D37D9" w:rsidP="005D37D9">
      <w:r>
        <w:t>- самостоятельно принимать решения по защите и спасению людей (в рамках своих полномочий), если возникшая обстановка, не дает возможности для согласования экстренных действий с руководством, председателем КЧС и ОПБ или начальником штаба по делам ГОЧС, с последующим докладом руководителю образовательного учреждения и в вышестоящие органы управления по подчиненности по линии оперативно-дежурной службы.</w:t>
      </w:r>
    </w:p>
    <w:p w14:paraId="2CB12006" w14:textId="77777777" w:rsidR="005D37D9" w:rsidRDefault="005D37D9" w:rsidP="005D37D9">
      <w:bookmarkStart w:id="17" w:name="sub_1302"/>
      <w:r>
        <w:t>3.2. Задействование технических средств оповещения университета осуществляется диспетчером:</w:t>
      </w:r>
    </w:p>
    <w:bookmarkEnd w:id="17"/>
    <w:p w14:paraId="222640DA" w14:textId="77777777" w:rsidR="005D37D9" w:rsidRDefault="005D37D9" w:rsidP="005D37D9">
      <w:r>
        <w:t>- по указанию руководителю образовательного учреждения;</w:t>
      </w:r>
    </w:p>
    <w:p w14:paraId="3092A74A" w14:textId="77777777" w:rsidR="005D37D9" w:rsidRDefault="005D37D9" w:rsidP="005D37D9">
      <w:r>
        <w:t>- самостоятельно по обстановке (в пределах установленных полномочий) с последующим докладом по команде.</w:t>
      </w:r>
    </w:p>
    <w:p w14:paraId="05288F4A" w14:textId="77777777" w:rsidR="005D37D9" w:rsidRDefault="005D37D9" w:rsidP="005D37D9">
      <w:bookmarkStart w:id="18" w:name="sub_1303"/>
      <w:r>
        <w:t>3.3. Для передачи условных сигналов (команд), сигналов оповещения, речевых и текстовых сообщений руководству, должностным лицам образовательного учреждения дежурным диспетчером ДДС используются проводные, мобильные средства связи и радиосредства.</w:t>
      </w:r>
    </w:p>
    <w:p w14:paraId="000DAF5A" w14:textId="77777777" w:rsidR="005D37D9" w:rsidRDefault="005D37D9" w:rsidP="005D37D9">
      <w:bookmarkStart w:id="19" w:name="sub_1304"/>
      <w:bookmarkEnd w:id="18"/>
      <w:r>
        <w:t>3.4. Оповещение работников и обучающихся образовательного учреждения, при возникновении ЧС, осуществляется с использованием объектовой системы оповещения ГО в соответствии с утвержденной инструкцией.</w:t>
      </w:r>
    </w:p>
    <w:p w14:paraId="280CBC48" w14:textId="77777777" w:rsidR="005D37D9" w:rsidRDefault="005D37D9" w:rsidP="005D37D9">
      <w:bookmarkStart w:id="20" w:name="sub_1305"/>
      <w:bookmarkEnd w:id="19"/>
      <w:r>
        <w:t>3.5. Вся информация, поступающая в ДДС, учитывается в рабочей документации, обрабатывается, обобщается и доводится до руководства и органов управления установленным порядком.</w:t>
      </w:r>
    </w:p>
    <w:p w14:paraId="0B9FCC8F" w14:textId="77777777" w:rsidR="005D37D9" w:rsidRDefault="005D37D9" w:rsidP="005D37D9">
      <w:bookmarkStart w:id="21" w:name="sub_1306"/>
      <w:bookmarkEnd w:id="20"/>
      <w:r>
        <w:t>3.6. Начальник ДДС обязан:</w:t>
      </w:r>
    </w:p>
    <w:bookmarkEnd w:id="21"/>
    <w:p w14:paraId="0C77461F" w14:textId="77777777" w:rsidR="005D37D9" w:rsidRDefault="005D37D9" w:rsidP="005D37D9">
      <w:r>
        <w:t>- знать:</w:t>
      </w:r>
    </w:p>
    <w:p w14:paraId="56C9C144" w14:textId="77777777" w:rsidR="005D37D9" w:rsidRDefault="005D37D9" w:rsidP="005D37D9">
      <w:r>
        <w:t xml:space="preserve">- законодательные, нормативно - правовые и организационно - распорядительные документы, касающиеся работы ДДС; основы </w:t>
      </w:r>
      <w:hyperlink r:id="rId12" w:history="1">
        <w:r>
          <w:rPr>
            <w:rStyle w:val="a4"/>
          </w:rPr>
          <w:t>трудового законодательства</w:t>
        </w:r>
      </w:hyperlink>
      <w:r>
        <w:t>;</w:t>
      </w:r>
    </w:p>
    <w:p w14:paraId="15083BC7" w14:textId="77777777" w:rsidR="005D37D9" w:rsidRDefault="005D37D9" w:rsidP="005D37D9">
      <w:r>
        <w:t>- правила внутреннего трудового распорядка организации; правила и нормы охраны труда, техники безопасности, производственной санитарии и пожарной безопасности;</w:t>
      </w:r>
    </w:p>
    <w:p w14:paraId="77E9EE3F" w14:textId="77777777" w:rsidR="005D37D9" w:rsidRDefault="005D37D9" w:rsidP="005D37D9">
      <w:r>
        <w:t>- осуществлять руководство деятельностью ДДС по выполнению возложенных на нее функций;</w:t>
      </w:r>
    </w:p>
    <w:p w14:paraId="6465E67D" w14:textId="77777777" w:rsidR="005D37D9" w:rsidRDefault="005D37D9" w:rsidP="005D37D9">
      <w:r>
        <w:t>- обеспечивать соблюдение работниками ДДС требований руководящих документов по ГО и защиты от ЧС;</w:t>
      </w:r>
    </w:p>
    <w:p w14:paraId="34483023" w14:textId="77777777" w:rsidR="005D37D9" w:rsidRDefault="005D37D9" w:rsidP="005D37D9">
      <w:r>
        <w:t>- обеспечивать безопасность проведения работ, соблюдать правила и нормы техники безопасности, промсанитарии и пожарной безопасности в помещениях ДДС;</w:t>
      </w:r>
    </w:p>
    <w:p w14:paraId="506B89AD" w14:textId="77777777" w:rsidR="005D37D9" w:rsidRDefault="005D37D9" w:rsidP="005D37D9">
      <w:r>
        <w:t>- своевременно представлять данные для составления годового плана основных мероприятий по ГО и защите от ЧС;</w:t>
      </w:r>
    </w:p>
    <w:p w14:paraId="488D9F51" w14:textId="77777777" w:rsidR="005D37D9" w:rsidRDefault="005D37D9" w:rsidP="005D37D9">
      <w:r>
        <w:t>- участвовать в разработке проектов организационно-распорядительных документов по ГО и защите от ЧС;</w:t>
      </w:r>
    </w:p>
    <w:p w14:paraId="7C25CEB9" w14:textId="77777777" w:rsidR="005D37D9" w:rsidRDefault="005D37D9" w:rsidP="005D37D9">
      <w:r>
        <w:t>- участвовать в разработке (уточнении) Плана ГО и Плана действий при угрозе (возникновении) ЧС;</w:t>
      </w:r>
    </w:p>
    <w:p w14:paraId="5178896A" w14:textId="77777777" w:rsidR="005D37D9" w:rsidRDefault="005D37D9" w:rsidP="005D37D9">
      <w:r>
        <w:t>- осуществлять контроль исполнения организационно-распорядительных документов по ГО и защите от ЧС, относящихся к функциям ДДС;</w:t>
      </w:r>
    </w:p>
    <w:p w14:paraId="183C8B3D" w14:textId="77777777" w:rsidR="005D37D9" w:rsidRDefault="005D37D9" w:rsidP="005D37D9">
      <w:r>
        <w:t xml:space="preserve">- проводить мероприятия по сохранению </w:t>
      </w:r>
      <w:hyperlink r:id="rId13" w:history="1">
        <w:r>
          <w:rPr>
            <w:rStyle w:val="a4"/>
          </w:rPr>
          <w:t>государственной тайны</w:t>
        </w:r>
      </w:hyperlink>
      <w:r>
        <w:t xml:space="preserve"> и обеспечивать неразглашение закрытых сведений;</w:t>
      </w:r>
    </w:p>
    <w:p w14:paraId="65B673EE" w14:textId="77777777" w:rsidR="005D37D9" w:rsidRDefault="005D37D9" w:rsidP="005D37D9">
      <w:r>
        <w:t>- обеспечивать соблюдение работниками ДДС трудовой дисциплины и правил внутреннего трудового распорядка организации;</w:t>
      </w:r>
    </w:p>
    <w:p w14:paraId="238A6A53" w14:textId="77777777" w:rsidR="005D37D9" w:rsidRDefault="005D37D9" w:rsidP="005D37D9"/>
    <w:p w14:paraId="101DA51B" w14:textId="77777777" w:rsidR="005D37D9" w:rsidRDefault="005D37D9" w:rsidP="005D37D9">
      <w:pPr>
        <w:pStyle w:val="1"/>
      </w:pPr>
      <w:bookmarkStart w:id="22" w:name="sub_1400"/>
      <w:r>
        <w:t>IV. Права</w:t>
      </w:r>
    </w:p>
    <w:bookmarkEnd w:id="22"/>
    <w:p w14:paraId="5C53C410" w14:textId="77777777" w:rsidR="005D37D9" w:rsidRDefault="005D37D9" w:rsidP="005D37D9"/>
    <w:p w14:paraId="1495900D" w14:textId="77777777" w:rsidR="005D37D9" w:rsidRDefault="005D37D9" w:rsidP="005D37D9">
      <w:bookmarkStart w:id="23" w:name="sub_1401"/>
      <w:r>
        <w:t>4.1. Начальник ДДС имеет право:</w:t>
      </w:r>
    </w:p>
    <w:bookmarkEnd w:id="23"/>
    <w:p w14:paraId="48C40E53" w14:textId="77777777" w:rsidR="005D37D9" w:rsidRDefault="005D37D9" w:rsidP="005D37D9">
      <w:r>
        <w:t>- вносить на рассмотрение руководителя образовательного учреждения предложения по совершенствованию работы ДДС в области ГО и защиты от ЧС;</w:t>
      </w:r>
    </w:p>
    <w:p w14:paraId="24666A8F" w14:textId="77777777" w:rsidR="005D37D9" w:rsidRDefault="005D37D9" w:rsidP="005D37D9">
      <w:r>
        <w:t>- доводить до всех должностных лиц, по команде руководителя образовательного учреждения, распоряжения по линии ГО и защиты от ЧС, обязательные для исполнения;</w:t>
      </w:r>
    </w:p>
    <w:p w14:paraId="0812B2B7" w14:textId="77777777" w:rsidR="005D37D9" w:rsidRDefault="005D37D9" w:rsidP="005D37D9">
      <w:r>
        <w:t>- требовать и получать от всех должностных лиц сведения, необходимые для решения вопросов ГО и защиты от ЧС;</w:t>
      </w:r>
    </w:p>
    <w:p w14:paraId="505EC3E3" w14:textId="77777777" w:rsidR="005D37D9" w:rsidRDefault="005D37D9" w:rsidP="005D37D9">
      <w:r>
        <w:t>- проводить проверки выполнения персоналом ДДС требований руководящих документов и запланированных мероприятий в области ГО и защиты от ЧС;</w:t>
      </w:r>
    </w:p>
    <w:p w14:paraId="5E8DB826" w14:textId="77777777" w:rsidR="005D37D9" w:rsidRDefault="005D37D9" w:rsidP="005D37D9">
      <w:r>
        <w:t>- подбирать кадры ДДС в соответствии со штатным расписанием;</w:t>
      </w:r>
    </w:p>
    <w:p w14:paraId="7DDE7E17" w14:textId="77777777" w:rsidR="005D37D9" w:rsidRDefault="005D37D9" w:rsidP="005D37D9">
      <w:r>
        <w:t>- распределять объемы работ между сотрудниками ДДС и требовать их своевременного исполнения;</w:t>
      </w:r>
    </w:p>
    <w:p w14:paraId="5B9834F6" w14:textId="77777777" w:rsidR="005D37D9" w:rsidRDefault="005D37D9" w:rsidP="005D37D9">
      <w:r>
        <w:t>- представлять руководству образовательного учреждения материалы на поощрение или наказание сотрудников ДДС.</w:t>
      </w:r>
    </w:p>
    <w:p w14:paraId="79349DE7" w14:textId="77777777" w:rsidR="005D37D9" w:rsidRDefault="005D37D9" w:rsidP="005D37D9"/>
    <w:p w14:paraId="729A8D44" w14:textId="77777777" w:rsidR="005D37D9" w:rsidRDefault="005D37D9" w:rsidP="005D37D9">
      <w:pPr>
        <w:pStyle w:val="1"/>
      </w:pPr>
      <w:bookmarkStart w:id="24" w:name="sub_1500"/>
      <w:r>
        <w:t>V. Ответственность</w:t>
      </w:r>
    </w:p>
    <w:bookmarkEnd w:id="24"/>
    <w:p w14:paraId="2E2A6EB4" w14:textId="77777777" w:rsidR="005D37D9" w:rsidRDefault="005D37D9" w:rsidP="005D37D9"/>
    <w:p w14:paraId="2CE5B2C1" w14:textId="77777777" w:rsidR="005D37D9" w:rsidRDefault="005D37D9" w:rsidP="005D37D9">
      <w:bookmarkStart w:id="25" w:name="sub_1501"/>
      <w:r>
        <w:t>5.1. ДДС несет ответственность за своевременность принятия необходимых экстренных мер по защите и спасению людей, материальных и культурных ценностей.</w:t>
      </w:r>
    </w:p>
    <w:p w14:paraId="030754E8" w14:textId="77777777" w:rsidR="005D37D9" w:rsidRDefault="005D37D9" w:rsidP="005D37D9">
      <w:bookmarkStart w:id="26" w:name="sub_1502"/>
      <w:bookmarkEnd w:id="25"/>
      <w:r>
        <w:t>5.2. Начальник ДДС несет ответственность за:</w:t>
      </w:r>
    </w:p>
    <w:bookmarkEnd w:id="26"/>
    <w:p w14:paraId="4B510400" w14:textId="77777777" w:rsidR="005D37D9" w:rsidRDefault="005D37D9" w:rsidP="005D37D9">
      <w:r>
        <w:t>- качественное выполнение задач, возложенных на ДДС;</w:t>
      </w:r>
    </w:p>
    <w:p w14:paraId="7E1344EC" w14:textId="77777777" w:rsidR="005D37D9" w:rsidRDefault="005D37D9" w:rsidP="005D37D9">
      <w:r>
        <w:t>- состояние планирования, учета и отчетности ДДС по вопросам ГО и защиты от ЧС;</w:t>
      </w:r>
    </w:p>
    <w:p w14:paraId="4448092C" w14:textId="77777777" w:rsidR="005D37D9" w:rsidRDefault="005D37D9" w:rsidP="005D37D9">
      <w:r>
        <w:t>- состояние трудовой и производственной дисциплины в ДДС;</w:t>
      </w:r>
    </w:p>
    <w:p w14:paraId="1A94A525" w14:textId="77777777" w:rsidR="005D37D9" w:rsidRDefault="005D37D9" w:rsidP="005D37D9">
      <w:r>
        <w:t xml:space="preserve">- сохранение </w:t>
      </w:r>
      <w:hyperlink r:id="rId14" w:history="1">
        <w:r>
          <w:rPr>
            <w:rStyle w:val="a4"/>
          </w:rPr>
          <w:t>государственной тайны</w:t>
        </w:r>
      </w:hyperlink>
      <w:r>
        <w:t xml:space="preserve"> и неразглашение закрытых сведений;</w:t>
      </w:r>
    </w:p>
    <w:p w14:paraId="53902CD8" w14:textId="77777777" w:rsidR="005D37D9" w:rsidRDefault="005D37D9" w:rsidP="005D37D9">
      <w:r>
        <w:t>- соблюдение правил, инструкций по ТБ, ПБ и промсанитарии сотрудниками ДДС;</w:t>
      </w:r>
    </w:p>
    <w:p w14:paraId="5D154158" w14:textId="77777777" w:rsidR="005D37D9" w:rsidRDefault="005D37D9" w:rsidP="005D37D9">
      <w:r>
        <w:t>- качественное выполнение обязанностей, определенных настоящим Положением.</w:t>
      </w:r>
    </w:p>
    <w:p w14:paraId="1378B5DF" w14:textId="77777777" w:rsidR="005D37D9" w:rsidRDefault="005D37D9" w:rsidP="005D37D9"/>
    <w:p w14:paraId="18E5EAE1" w14:textId="77777777" w:rsidR="005D37D9" w:rsidRDefault="005D37D9" w:rsidP="005D37D9">
      <w:r>
        <w:t>Председатель КЧС и ОПБ</w:t>
      </w:r>
    </w:p>
    <w:p w14:paraId="47707C6D" w14:textId="77777777" w:rsidR="005D37D9" w:rsidRDefault="005D37D9" w:rsidP="005D37D9"/>
    <w:p w14:paraId="41622E66" w14:textId="77777777" w:rsidR="005D37D9" w:rsidRDefault="005D37D9" w:rsidP="005D37D9">
      <w:r>
        <w:t>Начальник штаба по делам ГОЧС</w:t>
      </w:r>
    </w:p>
    <w:p w14:paraId="6E9ADFDC" w14:textId="77777777" w:rsidR="005D37D9" w:rsidRDefault="005D37D9" w:rsidP="005D37D9"/>
    <w:p w14:paraId="468AEED6" w14:textId="77777777" w:rsidR="00360F77" w:rsidRDefault="005D37D9">
      <w:bookmarkStart w:id="27" w:name="_GoBack"/>
      <w:bookmarkEnd w:id="27"/>
    </w:p>
    <w:sectPr w:rsidR="00360F77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 New Roman CYR"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D9"/>
    <w:rsid w:val="00452A31"/>
    <w:rsid w:val="004D4ABF"/>
    <w:rsid w:val="005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DCCC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D37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37D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37D9"/>
    <w:rPr>
      <w:rFonts w:ascii="Times New Roman CYR" w:eastAsia="Times New Roman" w:hAnsi="Times New Roman CYR" w:cs="Times New Roman CYR"/>
      <w:b/>
      <w:bCs/>
      <w:color w:val="26282F"/>
      <w:lang w:eastAsia="ru-RU"/>
    </w:rPr>
  </w:style>
  <w:style w:type="character" w:customStyle="1" w:styleId="a3">
    <w:name w:val="Цветовое выделени"/>
    <w:uiPriority w:val="99"/>
    <w:rsid w:val="005D37D9"/>
    <w:rPr>
      <w:b/>
      <w:bCs/>
      <w:color w:val="26282F"/>
    </w:rPr>
  </w:style>
  <w:style w:type="character" w:customStyle="1" w:styleId="a4">
    <w:name w:val="Гипертекстовая ссыл"/>
    <w:basedOn w:val="a3"/>
    <w:uiPriority w:val="99"/>
    <w:rsid w:val="005D37D9"/>
    <w:rPr>
      <w:color w:val="106BBE"/>
    </w:rPr>
  </w:style>
  <w:style w:type="paragraph" w:customStyle="1" w:styleId="a5">
    <w:name w:val="Нормальный (таблица"/>
    <w:basedOn w:val="a"/>
    <w:next w:val="a"/>
    <w:uiPriority w:val="99"/>
    <w:rsid w:val="005D37D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D37D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"/>
    <w:basedOn w:val="a"/>
    <w:next w:val="a"/>
    <w:uiPriority w:val="99"/>
    <w:rsid w:val="005D37D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vo.garant.ru/document?id=12025268&amp;sub=1001" TargetMode="External"/><Relationship Id="rId12" Type="http://schemas.openxmlformats.org/officeDocument/2006/relationships/hyperlink" Target="http://ivo.garant.ru/document?id=12025268&amp;sub=1001" TargetMode="External"/><Relationship Id="rId13" Type="http://schemas.openxmlformats.org/officeDocument/2006/relationships/hyperlink" Target="http://ivo.garant.ru/document?id=10002673&amp;sub=5" TargetMode="External"/><Relationship Id="rId14" Type="http://schemas.openxmlformats.org/officeDocument/2006/relationships/hyperlink" Target="http://ivo.garant.ru/document?id=10002673&amp;sub=5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ivo.garant.ru/document?id=6280414&amp;sub=0" TargetMode="External"/><Relationship Id="rId5" Type="http://schemas.openxmlformats.org/officeDocument/2006/relationships/hyperlink" Target="http://ivo.garant.ru/document?id=88781&amp;sub=0" TargetMode="External"/><Relationship Id="rId6" Type="http://schemas.openxmlformats.org/officeDocument/2006/relationships/hyperlink" Target="http://ivo.garant.ru/document?id=10007960&amp;sub=0" TargetMode="External"/><Relationship Id="rId7" Type="http://schemas.openxmlformats.org/officeDocument/2006/relationships/hyperlink" Target="http://ivo.garant.ru/document?id=86620&amp;sub=0" TargetMode="External"/><Relationship Id="rId8" Type="http://schemas.openxmlformats.org/officeDocument/2006/relationships/hyperlink" Target="http://ivo.garant.ru/document?id=89954&amp;sub=0" TargetMode="External"/><Relationship Id="rId9" Type="http://schemas.openxmlformats.org/officeDocument/2006/relationships/hyperlink" Target="http://ivo.garant.ru/document?id=89795&amp;sub=1000" TargetMode="External"/><Relationship Id="rId10" Type="http://schemas.openxmlformats.org/officeDocument/2006/relationships/hyperlink" Target="http://ivo.garant.ru/document?id=89795&amp;sub=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2384</Words>
  <Characters>13594</Characters>
  <Application>Microsoft Macintosh Word</Application>
  <DocSecurity>0</DocSecurity>
  <Lines>113</Lines>
  <Paragraphs>31</Paragraphs>
  <ScaleCrop>false</ScaleCrop>
  <LinksUpToDate>false</LinksUpToDate>
  <CharactersWithSpaces>15947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Sokirkina</dc:creator>
  <cp:keywords/>
  <dc:description/>
  <cp:lastModifiedBy>Natalia Sokirkina</cp:lastModifiedBy>
  <cp:revision>1</cp:revision>
  <dcterms:created xsi:type="dcterms:W3CDTF">2017-11-07T18:03:00Z</dcterms:created>
  <dcterms:modified xsi:type="dcterms:W3CDTF">2017-11-07T18:03:00Z</dcterms:modified>
</cp:coreProperties>
</file>